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3znysh7" w:id="0"/>
      <w:bookmarkEnd w:id="0"/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    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9° 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Friday,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:00 am, where the student will realize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their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can the chemical nature of a substance, in terms of its acidity, affect the conditions of a living organism or the specific function of a tissue, organ or system?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does the temperature of an electrical, mechanical or biological system relate to the performance of its basic functions and its durability?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does DNA information and the environment influence biodiversity?</w:t>
        <w:tab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can mathematical tools and scientific thinking be used to solve different problems, not only scientific, but also economic, social, among others?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can I interpret, analyze and create science info?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2"/>
      <w:bookmarkEnd w:id="2"/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Create a pH scale from 0 to 14 with examples.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 a neutralization reaction that occurs in the human body.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does the energy we use come from? What happens to her after using it?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 an example where all 3 forms of heat transfer are.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Create a comparative chart about the differences of DNA and RNA.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Solve: Flower color in pea plants is inherited genetically. The white allele is recessive and the pink allele is dominant. A plant that is homozygous recessive is bred with a plant that is heterozygous. If 48 seeds are produced, estimate how many will have pink flowers.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 what is greenwashing and mention two examples.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water pollution ? use an example from Colombia to explain the concept.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9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Why is not recommended to use a pie chart to present data 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Pick a type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of graph, and gather data from your family or  friends to make a chart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with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the information. Then, a graph of the information you gathered.</w:t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hanging="2"/>
      <w:jc w:val="both"/>
      <w:rPr/>
    </w:pPr>
    <w:r w:rsidDel="00000000" w:rsidR="00000000" w:rsidRPr="00000000">
      <w:rPr/>
      <w:drawing>
        <wp:inline distB="0" distT="0" distL="0" distR="0">
          <wp:extent cx="1437369" cy="592196"/>
          <wp:effectExtent b="0" l="0" r="0" t="0"/>
          <wp:docPr descr="Colegio Ferrini" id="2" name="image1.png"/>
          <a:graphic>
            <a:graphicData uri="http://schemas.openxmlformats.org/drawingml/2006/picture">
              <pic:pic>
                <pic:nvPicPr>
                  <pic:cNvPr descr="Colegio Ferrini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7369" cy="5921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 w:val="1"/>
    <w:rsid w:val="009F09BE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F09BE"/>
  </w:style>
  <w:style w:type="paragraph" w:styleId="Piedepgina">
    <w:name w:val="footer"/>
    <w:basedOn w:val="Normal"/>
    <w:link w:val="PiedepginaCar"/>
    <w:uiPriority w:val="99"/>
    <w:unhideWhenUsed w:val="1"/>
    <w:rsid w:val="009F09BE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F09BE"/>
  </w:style>
  <w:style w:type="paragraph" w:styleId="Prrafodelista">
    <w:name w:val="List Paragraph"/>
    <w:basedOn w:val="Normal"/>
    <w:uiPriority w:val="34"/>
    <w:qFormat w:val="1"/>
    <w:rsid w:val="009F09BE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035C58"/>
    <w:pPr>
      <w:spacing w:after="100" w:afterAutospacing="1" w:before="100" w:beforeAutospacing="1" w:line="240" w:lineRule="auto"/>
      <w:ind w:firstLine="0"/>
    </w:pPr>
    <w:rPr>
      <w:rFonts w:ascii="Times New Roman" w:cs="Times New Roman" w:eastAsia="Times New Roman" w:hAnsi="Times New Roman"/>
      <w:sz w:val="24"/>
      <w:szCs w:val="24"/>
      <w:lang w:val="es-419"/>
    </w:rPr>
  </w:style>
  <w:style w:type="character" w:styleId="apple-tab-span" w:customStyle="1">
    <w:name w:val="apple-tab-span"/>
    <w:basedOn w:val="Fuentedeprrafopredeter"/>
    <w:rsid w:val="00D2023D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N2vrQeTWVYv3/jvEAI4mytooWA==">CgMxLjAyCWguM3pueXNoNzIIaC5namRneHMyCWguMzBqMHpsbDgAciExNUdrYW5yMzBYVTVrTTJ5a3N0U2wzS0xzZVhaZXExTnk=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2023-10-18T11:40:00Z</dcterms:created>
</cp:coreProperties>
</file>